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CDF69" w14:textId="691ED82F" w:rsidR="00495B36" w:rsidRDefault="00B138F2" w:rsidP="00495B3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 w:rsidR="00855D3E">
        <w:rPr>
          <w:rFonts w:ascii="Times New Roman" w:hAnsi="Times New Roman"/>
          <w:b/>
          <w:bCs/>
          <w:sz w:val="28"/>
          <w:szCs w:val="28"/>
        </w:rPr>
        <w:t>150</w:t>
      </w:r>
      <w:bookmarkStart w:id="0" w:name="_GoBack"/>
      <w:bookmarkEnd w:id="0"/>
    </w:p>
    <w:p w14:paraId="15838295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</w:p>
    <w:p w14:paraId="713553E2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14:paraId="25E0096D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14:paraId="1ED66C0C" w14:textId="77777777" w:rsidR="00495B36" w:rsidRDefault="00495B36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22FBCCD9" w14:textId="02C1D715" w:rsidR="00495B36" w:rsidRDefault="00603BF9" w:rsidP="00495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22</w:t>
      </w:r>
      <w:r w:rsidR="00495B36">
        <w:rPr>
          <w:rFonts w:ascii="Times New Roman" w:hAnsi="Times New Roman"/>
          <w:sz w:val="28"/>
          <w:szCs w:val="28"/>
        </w:rPr>
        <w:t xml:space="preserve"> </w:t>
      </w:r>
      <w:r w:rsidR="00B138F2">
        <w:rPr>
          <w:rFonts w:ascii="Times New Roman" w:hAnsi="Times New Roman"/>
          <w:sz w:val="28"/>
          <w:szCs w:val="28"/>
        </w:rPr>
        <w:t>февраля 2024</w:t>
      </w:r>
      <w:r w:rsidR="00495B36">
        <w:rPr>
          <w:rFonts w:ascii="Times New Roman" w:hAnsi="Times New Roman"/>
          <w:sz w:val="28"/>
          <w:szCs w:val="28"/>
        </w:rPr>
        <w:t xml:space="preserve"> г.</w:t>
      </w:r>
    </w:p>
    <w:p w14:paraId="30EE550F" w14:textId="22FEF092" w:rsidR="00495B36" w:rsidRDefault="00495B3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очередном заседании Президиума ФТСОО принимает участие четыре Члена Президиума ФТСОО (Семенов Владимир Анатольевич, Нагорный Роман Константинович,</w:t>
      </w:r>
      <w:r w:rsidR="00B138F2">
        <w:rPr>
          <w:rFonts w:ascii="Times New Roman" w:hAnsi="Times New Roman"/>
          <w:sz w:val="28"/>
          <w:szCs w:val="28"/>
        </w:rPr>
        <w:t xml:space="preserve"> Петрова Анастасия </w:t>
      </w:r>
      <w:proofErr w:type="spellStart"/>
      <w:r w:rsidR="00B138F2">
        <w:rPr>
          <w:rFonts w:ascii="Times New Roman" w:hAnsi="Times New Roman"/>
          <w:sz w:val="28"/>
          <w:szCs w:val="28"/>
        </w:rPr>
        <w:t>Николавена</w:t>
      </w:r>
      <w:proofErr w:type="spellEnd"/>
      <w:r w:rsidR="00B138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Шишова </w:t>
      </w:r>
      <w:proofErr w:type="spellStart"/>
      <w:r>
        <w:rPr>
          <w:rFonts w:ascii="Times New Roman" w:hAnsi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Ренатовна</w:t>
      </w:r>
      <w:proofErr w:type="spellEnd"/>
      <w:r w:rsidR="00B138F2">
        <w:rPr>
          <w:rFonts w:ascii="Times New Roman" w:hAnsi="Times New Roman"/>
          <w:sz w:val="28"/>
          <w:szCs w:val="28"/>
        </w:rPr>
        <w:t xml:space="preserve">, Шарипов Руслан </w:t>
      </w:r>
      <w:proofErr w:type="spellStart"/>
      <w:r w:rsidR="00B138F2">
        <w:rPr>
          <w:rFonts w:ascii="Times New Roman" w:hAnsi="Times New Roman"/>
          <w:sz w:val="28"/>
          <w:szCs w:val="28"/>
        </w:rPr>
        <w:t>Якупович</w:t>
      </w:r>
      <w:proofErr w:type="spellEnd"/>
      <w:r w:rsidR="00B138F2">
        <w:rPr>
          <w:rFonts w:ascii="Times New Roman" w:hAnsi="Times New Roman"/>
          <w:sz w:val="28"/>
          <w:szCs w:val="28"/>
        </w:rPr>
        <w:t>, Кокорина Ирина Владимировна, Ефимова Анастасия Александровна</w:t>
      </w:r>
      <w:r>
        <w:rPr>
          <w:rFonts w:ascii="Times New Roman" w:hAnsi="Times New Roman"/>
          <w:sz w:val="28"/>
          <w:szCs w:val="28"/>
        </w:rPr>
        <w:t xml:space="preserve">). </w:t>
      </w:r>
    </w:p>
    <w:p w14:paraId="4241EB14" w14:textId="77777777" w:rsidR="00495B36" w:rsidRDefault="00495B3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75E434CE" w14:textId="77777777" w:rsidR="00495B36" w:rsidRDefault="00495B36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ECABB2C" w14:textId="1559B7A2" w:rsidR="00495B36" w:rsidRDefault="00495B36" w:rsidP="00495B36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1-й вопрос повестки дня: </w:t>
      </w:r>
      <w:r w:rsidR="00B138F2">
        <w:rPr>
          <w:rFonts w:ascii="Times New Roman" w:hAnsi="Times New Roman"/>
          <w:bCs/>
          <w:sz w:val="28"/>
          <w:szCs w:val="28"/>
        </w:rPr>
        <w:t xml:space="preserve">Утверждение </w:t>
      </w:r>
      <w:r w:rsidR="00603BF9">
        <w:rPr>
          <w:rFonts w:ascii="Times New Roman" w:hAnsi="Times New Roman"/>
          <w:bCs/>
          <w:sz w:val="28"/>
          <w:szCs w:val="28"/>
        </w:rPr>
        <w:t xml:space="preserve">регламента 16-17 марта 2024 </w:t>
      </w:r>
      <w:r w:rsidR="00B138F2">
        <w:rPr>
          <w:rFonts w:ascii="Times New Roman" w:hAnsi="Times New Roman"/>
          <w:bCs/>
          <w:sz w:val="28"/>
          <w:szCs w:val="28"/>
        </w:rPr>
        <w:t>«</w:t>
      </w:r>
      <w:r w:rsidR="00603BF9">
        <w:rPr>
          <w:rFonts w:ascii="Times New Roman" w:hAnsi="Times New Roman"/>
          <w:bCs/>
          <w:sz w:val="28"/>
          <w:szCs w:val="28"/>
        </w:rPr>
        <w:t>Открытый кубок Дана-</w:t>
      </w:r>
      <w:proofErr w:type="spellStart"/>
      <w:r w:rsidR="00603BF9">
        <w:rPr>
          <w:rFonts w:ascii="Times New Roman" w:hAnsi="Times New Roman"/>
          <w:bCs/>
          <w:sz w:val="28"/>
          <w:szCs w:val="28"/>
        </w:rPr>
        <w:t>Дэнс</w:t>
      </w:r>
      <w:proofErr w:type="spellEnd"/>
      <w:r w:rsidR="00B138F2">
        <w:rPr>
          <w:rFonts w:ascii="Times New Roman" w:hAnsi="Times New Roman"/>
          <w:bCs/>
          <w:sz w:val="28"/>
          <w:szCs w:val="28"/>
        </w:rPr>
        <w:t>»</w:t>
      </w:r>
      <w:r w:rsidR="00EE17E0">
        <w:rPr>
          <w:rFonts w:ascii="Times New Roman" w:hAnsi="Times New Roman"/>
          <w:bCs/>
          <w:sz w:val="28"/>
          <w:szCs w:val="28"/>
        </w:rPr>
        <w:t>.</w:t>
      </w:r>
    </w:p>
    <w:p w14:paraId="527B5608" w14:textId="53026672" w:rsidR="00495B36" w:rsidRDefault="00495B36" w:rsidP="00495B36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утвердить </w:t>
      </w:r>
      <w:r w:rsidR="00603BF9">
        <w:rPr>
          <w:rFonts w:ascii="Times New Roman" w:hAnsi="Times New Roman"/>
          <w:bCs/>
          <w:sz w:val="28"/>
          <w:szCs w:val="28"/>
        </w:rPr>
        <w:t>регламент 16-17 марта 2024</w:t>
      </w:r>
      <w:r w:rsidR="00EE17E0">
        <w:rPr>
          <w:rFonts w:ascii="Times New Roman" w:hAnsi="Times New Roman"/>
          <w:bCs/>
          <w:sz w:val="28"/>
          <w:szCs w:val="28"/>
        </w:rPr>
        <w:t>.</w:t>
      </w:r>
    </w:p>
    <w:p w14:paraId="60A062F2" w14:textId="0541AD4A" w:rsidR="00495B36" w:rsidRDefault="00495B3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</w:t>
      </w:r>
      <w:r w:rsidR="00B138F2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B138F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910BEA2" w14:textId="554DFECF" w:rsidR="00B138F2" w:rsidRPr="00B138F2" w:rsidRDefault="00B138F2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 - 2.</w:t>
      </w:r>
    </w:p>
    <w:p w14:paraId="0400C94A" w14:textId="77777777" w:rsidR="00495B36" w:rsidRDefault="00495B3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2D36DA86" w14:textId="77777777" w:rsidR="00495B36" w:rsidRDefault="00495B36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19282DF" w14:textId="76CACD30" w:rsidR="00EE17E0" w:rsidRPr="00603BF9" w:rsidRDefault="00EE17E0" w:rsidP="00EE17E0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2-й вопрос повестки дня: </w:t>
      </w:r>
      <w:r w:rsidR="00603BF9">
        <w:rPr>
          <w:rFonts w:ascii="Times New Roman" w:hAnsi="Times New Roman"/>
          <w:bCs/>
          <w:sz w:val="28"/>
          <w:szCs w:val="28"/>
        </w:rPr>
        <w:t>Рассмотрение заявления от Соколова С.В</w:t>
      </w:r>
      <w:r w:rsidR="00B138F2">
        <w:rPr>
          <w:rFonts w:ascii="Times New Roman" w:hAnsi="Times New Roman"/>
          <w:bCs/>
          <w:sz w:val="28"/>
          <w:szCs w:val="28"/>
        </w:rPr>
        <w:t>.</w:t>
      </w:r>
      <w:r w:rsidR="00603BF9">
        <w:rPr>
          <w:rFonts w:ascii="Times New Roman" w:hAnsi="Times New Roman"/>
          <w:bCs/>
          <w:sz w:val="28"/>
          <w:szCs w:val="28"/>
        </w:rPr>
        <w:t xml:space="preserve"> об изменении статуса «рейт</w:t>
      </w:r>
      <w:r w:rsidR="00A030BB">
        <w:rPr>
          <w:rFonts w:ascii="Times New Roman" w:hAnsi="Times New Roman"/>
          <w:bCs/>
          <w:sz w:val="28"/>
          <w:szCs w:val="28"/>
        </w:rPr>
        <w:t>и</w:t>
      </w:r>
      <w:r w:rsidR="00603BF9">
        <w:rPr>
          <w:rFonts w:ascii="Times New Roman" w:hAnsi="Times New Roman"/>
          <w:bCs/>
          <w:sz w:val="28"/>
          <w:szCs w:val="28"/>
        </w:rPr>
        <w:t xml:space="preserve">нговый» в группах ДОСМО </w:t>
      </w:r>
      <w:r w:rsidR="00603BF9" w:rsidRPr="00603BF9">
        <w:rPr>
          <w:rFonts w:ascii="Times New Roman" w:hAnsi="Times New Roman"/>
          <w:bCs/>
          <w:sz w:val="28"/>
          <w:szCs w:val="28"/>
        </w:rPr>
        <w:t xml:space="preserve">7-9 </w:t>
      </w:r>
      <w:r w:rsidR="00A233F4">
        <w:rPr>
          <w:rFonts w:ascii="Times New Roman" w:hAnsi="Times New Roman"/>
          <w:bCs/>
          <w:sz w:val="28"/>
          <w:szCs w:val="28"/>
        </w:rPr>
        <w:t>лет и</w:t>
      </w:r>
      <w:r w:rsidR="00603BF9">
        <w:rPr>
          <w:rFonts w:ascii="Times New Roman" w:hAnsi="Times New Roman"/>
          <w:bCs/>
          <w:sz w:val="28"/>
          <w:szCs w:val="28"/>
        </w:rPr>
        <w:t xml:space="preserve"> 10-11 лет двоеборье, а также в ОК в группах: Дети</w:t>
      </w:r>
      <w:r w:rsidR="00A233F4">
        <w:rPr>
          <w:rFonts w:ascii="Times New Roman" w:hAnsi="Times New Roman"/>
          <w:bCs/>
          <w:sz w:val="28"/>
          <w:szCs w:val="28"/>
        </w:rPr>
        <w:t>1, Дети2, Юниоры1, Юниоры2, Молодежь</w:t>
      </w:r>
      <w:r w:rsidR="00603BF9">
        <w:rPr>
          <w:rFonts w:ascii="Times New Roman" w:hAnsi="Times New Roman"/>
          <w:bCs/>
          <w:sz w:val="28"/>
          <w:szCs w:val="28"/>
        </w:rPr>
        <w:t>.</w:t>
      </w:r>
    </w:p>
    <w:p w14:paraId="6CFE8435" w14:textId="648256BA" w:rsidR="00EE17E0" w:rsidRDefault="00EE17E0" w:rsidP="00EE17E0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03BF9">
        <w:rPr>
          <w:rFonts w:ascii="Times New Roman" w:hAnsi="Times New Roman"/>
          <w:bCs/>
          <w:sz w:val="28"/>
          <w:szCs w:val="28"/>
        </w:rPr>
        <w:t>утвердить и присвоить статус «рейтинговый»</w:t>
      </w:r>
      <w:r w:rsidR="00A233F4">
        <w:rPr>
          <w:rFonts w:ascii="Times New Roman" w:hAnsi="Times New Roman"/>
          <w:bCs/>
          <w:sz w:val="28"/>
          <w:szCs w:val="28"/>
        </w:rPr>
        <w:t xml:space="preserve"> в данных группах</w:t>
      </w:r>
      <w:r w:rsidR="00B138F2">
        <w:rPr>
          <w:rFonts w:ascii="Times New Roman" w:hAnsi="Times New Roman"/>
          <w:bCs/>
          <w:sz w:val="28"/>
          <w:szCs w:val="28"/>
        </w:rPr>
        <w:t>.</w:t>
      </w:r>
    </w:p>
    <w:p w14:paraId="1CF9842A" w14:textId="6ADF4A85" w:rsidR="00EE17E0" w:rsidRDefault="00EE17E0" w:rsidP="00EE17E0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</w:t>
      </w:r>
      <w:r w:rsidR="00B138F2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603BF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C35FF1B" w14:textId="3645568B" w:rsidR="00B138F2" w:rsidRDefault="00603BF9" w:rsidP="00B138F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 - 1</w:t>
      </w:r>
      <w:r w:rsidR="00B138F2">
        <w:rPr>
          <w:rFonts w:ascii="Times New Roman" w:hAnsi="Times New Roman"/>
          <w:sz w:val="28"/>
          <w:szCs w:val="28"/>
        </w:rPr>
        <w:t>.</w:t>
      </w:r>
    </w:p>
    <w:p w14:paraId="225A86BC" w14:textId="61EDCE6C" w:rsidR="0093492D" w:rsidRDefault="00A233F4" w:rsidP="00A233F4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</w:t>
      </w:r>
    </w:p>
    <w:p w14:paraId="4A14FDD4" w14:textId="77777777" w:rsidR="0093492D" w:rsidRDefault="0093492D" w:rsidP="0093492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7B14E883" w14:textId="77777777" w:rsidR="00A233F4" w:rsidRDefault="00A233F4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E7DD69C" w14:textId="77777777" w:rsidR="00495B36" w:rsidRDefault="00495B36" w:rsidP="00495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Председательствующий: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C9EF6DD" w14:textId="77777777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 В.А. ____________________</w:t>
      </w:r>
    </w:p>
    <w:p w14:paraId="69714E1B" w14:textId="77777777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ACE4923" w14:textId="77777777" w:rsidR="00495B36" w:rsidRDefault="00495B36" w:rsidP="00495B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14:paraId="16D889B3" w14:textId="21C6ADAA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93492D">
        <w:rPr>
          <w:rFonts w:ascii="Times New Roman" w:hAnsi="Times New Roman"/>
          <w:sz w:val="28"/>
          <w:szCs w:val="28"/>
        </w:rPr>
        <w:t>горный Р.К.  __________________</w:t>
      </w:r>
    </w:p>
    <w:p w14:paraId="3E4C8643" w14:textId="6ABDA8E3" w:rsidR="0093492D" w:rsidRDefault="0093492D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Петрова А.Н.    ___________________</w:t>
      </w:r>
    </w:p>
    <w:p w14:paraId="5E487A57" w14:textId="583A9218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Шишова А.Р.    ___________________</w:t>
      </w:r>
    </w:p>
    <w:p w14:paraId="5E012806" w14:textId="0A1EBCB8" w:rsidR="0093492D" w:rsidRDefault="0093492D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Шарипов Р.Я.   ___________________</w:t>
      </w:r>
    </w:p>
    <w:p w14:paraId="4BC9B1CA" w14:textId="2E65F7AA" w:rsidR="0093492D" w:rsidRDefault="0093492D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Кокорина И.В. ____________________</w:t>
      </w:r>
    </w:p>
    <w:p w14:paraId="6B581D39" w14:textId="7BA2B260" w:rsidR="0093492D" w:rsidRDefault="0093492D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 А.А.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proofErr w:type="gramStart"/>
      <w:r>
        <w:rPr>
          <w:rFonts w:ascii="Times New Roman" w:hAnsi="Times New Roman"/>
          <w:sz w:val="28"/>
          <w:szCs w:val="28"/>
        </w:rPr>
        <w:softHyphen/>
        <w:t xml:space="preserve">  _</w:t>
      </w:r>
      <w:proofErr w:type="gramEnd"/>
      <w:r>
        <w:rPr>
          <w:rFonts w:ascii="Times New Roman" w:hAnsi="Times New Roman"/>
          <w:sz w:val="28"/>
          <w:szCs w:val="28"/>
        </w:rPr>
        <w:t>___________________</w:t>
      </w:r>
    </w:p>
    <w:p w14:paraId="2FED85B4" w14:textId="77777777" w:rsidR="008C66CA" w:rsidRDefault="008C66CA"/>
    <w:sectPr w:rsidR="008C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ED"/>
    <w:rsid w:val="002E14ED"/>
    <w:rsid w:val="00495B36"/>
    <w:rsid w:val="00603BF9"/>
    <w:rsid w:val="00855D3E"/>
    <w:rsid w:val="008C66CA"/>
    <w:rsid w:val="008F7C78"/>
    <w:rsid w:val="0093492D"/>
    <w:rsid w:val="00A030BB"/>
    <w:rsid w:val="00A233F4"/>
    <w:rsid w:val="00B138F2"/>
    <w:rsid w:val="00B57747"/>
    <w:rsid w:val="00D203EB"/>
    <w:rsid w:val="00DC54FF"/>
    <w:rsid w:val="00EE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39A5"/>
  <w15:chartTrackingRefBased/>
  <w15:docId w15:val="{99EA907D-87E6-4174-ABB4-8353ADD9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E0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Нагорный</cp:lastModifiedBy>
  <cp:revision>3</cp:revision>
  <cp:lastPrinted>2023-11-28T05:18:00Z</cp:lastPrinted>
  <dcterms:created xsi:type="dcterms:W3CDTF">2024-10-25T08:44:00Z</dcterms:created>
  <dcterms:modified xsi:type="dcterms:W3CDTF">2024-10-29T09:28:00Z</dcterms:modified>
</cp:coreProperties>
</file>