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A2E4" w14:textId="4D3DE6A4" w:rsidR="005F1912" w:rsidRDefault="005F1912" w:rsidP="005F191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Протокол № 19</w:t>
      </w:r>
      <w:r>
        <w:rPr>
          <w:rFonts w:ascii="Times New Roman" w:hAnsi="Times New Roman"/>
          <w:b/>
          <w:bCs/>
          <w:sz w:val="28"/>
          <w:szCs w:val="28"/>
        </w:rPr>
        <w:t>3</w:t>
      </w:r>
    </w:p>
    <w:p w14:paraId="2FE9EC15" w14:textId="77777777" w:rsidR="005F1912" w:rsidRDefault="005F1912" w:rsidP="005F191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Заседания Президиума</w:t>
      </w:r>
    </w:p>
    <w:p w14:paraId="3C12A0A5" w14:textId="77777777" w:rsidR="005F1912" w:rsidRDefault="005F1912" w:rsidP="005F191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Омской областной общественной организации </w:t>
      </w:r>
    </w:p>
    <w:p w14:paraId="31A9AA91" w14:textId="77777777" w:rsidR="005F1912" w:rsidRDefault="005F1912" w:rsidP="005F191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«Федерация танцевального спорта Омской области»</w:t>
      </w:r>
    </w:p>
    <w:p w14:paraId="5501413C" w14:textId="77777777" w:rsidR="005F1912" w:rsidRPr="00721599" w:rsidRDefault="005F1912" w:rsidP="005F1912">
      <w:pPr>
        <w:spacing w:after="0"/>
        <w:rPr>
          <w:rFonts w:ascii="Times New Roman" w:hAnsi="Times New Roman"/>
          <w:sz w:val="28"/>
          <w:szCs w:val="28"/>
        </w:rPr>
      </w:pPr>
    </w:p>
    <w:p w14:paraId="2C307C5B" w14:textId="1D4523CA" w:rsidR="005F1912" w:rsidRPr="00721599" w:rsidRDefault="005F1912" w:rsidP="005F1912">
      <w:pPr>
        <w:spacing w:after="0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t>Дата проведения: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ноября</w:t>
      </w:r>
      <w:r w:rsidRPr="0072159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721599">
        <w:rPr>
          <w:rFonts w:ascii="Times New Roman" w:hAnsi="Times New Roman"/>
          <w:sz w:val="28"/>
          <w:szCs w:val="28"/>
        </w:rPr>
        <w:t xml:space="preserve"> г.</w:t>
      </w:r>
    </w:p>
    <w:p w14:paraId="5B1F7591" w14:textId="15945E54" w:rsidR="005F1912" w:rsidRPr="00721599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Участники:</w:t>
      </w:r>
      <w:r w:rsidRPr="00721599">
        <w:rPr>
          <w:rFonts w:ascii="Times New Roman" w:hAnsi="Times New Roman"/>
          <w:sz w:val="28"/>
          <w:szCs w:val="28"/>
        </w:rPr>
        <w:t xml:space="preserve"> В очередном заседании Президиума ФТСОО принимает участие </w:t>
      </w:r>
      <w:r>
        <w:rPr>
          <w:rFonts w:ascii="Times New Roman" w:hAnsi="Times New Roman"/>
          <w:sz w:val="28"/>
          <w:szCs w:val="28"/>
        </w:rPr>
        <w:t>пять</w:t>
      </w:r>
      <w:r w:rsidRPr="00721599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ов</w:t>
      </w:r>
      <w:r w:rsidRPr="00721599">
        <w:rPr>
          <w:rFonts w:ascii="Times New Roman" w:hAnsi="Times New Roman"/>
          <w:sz w:val="28"/>
          <w:szCs w:val="28"/>
        </w:rPr>
        <w:t xml:space="preserve"> Президиума ФТСОО (Семенов Владимир Анатольевич, </w:t>
      </w:r>
      <w:r>
        <w:rPr>
          <w:rFonts w:ascii="Times New Roman" w:hAnsi="Times New Roman"/>
          <w:sz w:val="28"/>
          <w:szCs w:val="28"/>
        </w:rPr>
        <w:t xml:space="preserve">Шишова Аделина </w:t>
      </w:r>
      <w:proofErr w:type="spellStart"/>
      <w:r>
        <w:rPr>
          <w:rFonts w:ascii="Times New Roman" w:hAnsi="Times New Roman"/>
          <w:sz w:val="28"/>
          <w:szCs w:val="28"/>
        </w:rPr>
        <w:t>Ренатовна</w:t>
      </w:r>
      <w:proofErr w:type="spellEnd"/>
      <w:r>
        <w:rPr>
          <w:rFonts w:ascii="Times New Roman" w:hAnsi="Times New Roman"/>
          <w:sz w:val="28"/>
          <w:szCs w:val="28"/>
        </w:rPr>
        <w:t xml:space="preserve">, Ефимова Анастасия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Александровна,Кирдяшкин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Константин Сергеевич, </w:t>
      </w:r>
      <w:r>
        <w:rPr>
          <w:rFonts w:ascii="Times New Roman" w:hAnsi="Times New Roman"/>
          <w:sz w:val="28"/>
          <w:szCs w:val="28"/>
        </w:rPr>
        <w:t>Нагорный Роман Константинович</w:t>
      </w:r>
      <w:r>
        <w:rPr>
          <w:rFonts w:ascii="Times New Roman" w:hAnsi="Times New Roman"/>
          <w:sz w:val="28"/>
          <w:szCs w:val="28"/>
        </w:rPr>
        <w:t>)</w:t>
      </w:r>
    </w:p>
    <w:p w14:paraId="60EE1297" w14:textId="77777777" w:rsidR="005F1912" w:rsidRPr="00721599" w:rsidRDefault="005F1912" w:rsidP="005F1912">
      <w:pPr>
        <w:spacing w:after="0"/>
        <w:rPr>
          <w:rFonts w:ascii="Times New Roman" w:hAnsi="Times New Roman"/>
          <w:sz w:val="28"/>
          <w:szCs w:val="28"/>
        </w:rPr>
      </w:pPr>
    </w:p>
    <w:p w14:paraId="284C1FAC" w14:textId="3580A9F4" w:rsidR="005F1912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1-й вопрос повестки дня: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утверждение регламента 21.12.2025</w:t>
      </w:r>
    </w:p>
    <w:p w14:paraId="0DB69EDC" w14:textId="259F3F6E" w:rsidR="005F1912" w:rsidRPr="00C11192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Решили: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данный регламент</w:t>
      </w:r>
    </w:p>
    <w:p w14:paraId="31F91C1D" w14:textId="77777777" w:rsidR="005F1912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Голосовали:</w:t>
      </w:r>
      <w:r w:rsidRPr="00721599">
        <w:rPr>
          <w:rFonts w:ascii="Times New Roman" w:hAnsi="Times New Roman"/>
          <w:sz w:val="28"/>
          <w:szCs w:val="28"/>
        </w:rPr>
        <w:t xml:space="preserve"> «ЗА» </w:t>
      </w:r>
      <w:r>
        <w:rPr>
          <w:rFonts w:ascii="Times New Roman" w:hAnsi="Times New Roman"/>
          <w:sz w:val="28"/>
          <w:szCs w:val="28"/>
        </w:rPr>
        <w:t>- единогласно</w:t>
      </w:r>
      <w:r w:rsidRPr="00721599">
        <w:rPr>
          <w:rFonts w:ascii="Times New Roman" w:hAnsi="Times New Roman"/>
          <w:sz w:val="28"/>
          <w:szCs w:val="28"/>
        </w:rPr>
        <w:t xml:space="preserve">. </w:t>
      </w:r>
    </w:p>
    <w:p w14:paraId="3CB8553C" w14:textId="77777777" w:rsidR="005F1912" w:rsidRPr="00721599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t>Решение принято.</w:t>
      </w:r>
    </w:p>
    <w:p w14:paraId="06AAAA54" w14:textId="77777777" w:rsidR="005F1912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69CAE472" w14:textId="6186D31D" w:rsidR="005F1912" w:rsidRPr="00721599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  <w:bookmarkStart w:id="0" w:name="_Hlk213236676"/>
      <w:r w:rsidRPr="00721599">
        <w:rPr>
          <w:rFonts w:ascii="Times New Roman" w:hAnsi="Times New Roman"/>
          <w:b/>
          <w:bCs/>
          <w:sz w:val="28"/>
          <w:szCs w:val="28"/>
        </w:rPr>
        <w:t>2-й вопрос повестки дня: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рассмотрение порядка согласования работы судей ФТСАРР на мероприятиях, не стоящих в календаре ФТСАРР</w:t>
      </w:r>
    </w:p>
    <w:p w14:paraId="4643DABD" w14:textId="555CD64F" w:rsidR="005F1912" w:rsidRPr="005F1912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Решили: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Предложение 1. Разработать порядок согласований для судей 2-5 категории. Поручить разработку порядку Шарипову Д.Р.</w:t>
      </w:r>
    </w:p>
    <w:p w14:paraId="342B580E" w14:textId="77777777" w:rsidR="005F1912" w:rsidRPr="00721599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Голосовали:</w:t>
      </w:r>
      <w:r w:rsidRPr="00721599">
        <w:rPr>
          <w:rFonts w:ascii="Times New Roman" w:hAnsi="Times New Roman"/>
          <w:sz w:val="28"/>
          <w:szCs w:val="28"/>
        </w:rPr>
        <w:t xml:space="preserve"> «ЗА» единогласно. </w:t>
      </w:r>
    </w:p>
    <w:p w14:paraId="7DDDF14A" w14:textId="77777777" w:rsidR="005F1912" w:rsidRPr="00721599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t>Решение принято.</w:t>
      </w:r>
    </w:p>
    <w:bookmarkEnd w:id="0"/>
    <w:p w14:paraId="467EACC7" w14:textId="77777777" w:rsidR="005F1912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04B722BE" w14:textId="7F1410CA" w:rsidR="005F1912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721599">
        <w:rPr>
          <w:rFonts w:ascii="Times New Roman" w:hAnsi="Times New Roman"/>
          <w:b/>
          <w:bCs/>
          <w:sz w:val="28"/>
          <w:szCs w:val="28"/>
        </w:rPr>
        <w:t>-й вопрос повестки дня: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присвоение классов:</w:t>
      </w:r>
    </w:p>
    <w:p w14:paraId="6CD7EB2B" w14:textId="4A41FF90" w:rsidR="005F1912" w:rsidRPr="005F1912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1.Ивченко Анна Евгеньевна</w:t>
      </w:r>
      <w:r w:rsidRPr="005F19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ST</w:t>
      </w:r>
      <w:r w:rsidRPr="005F1912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LA</w:t>
      </w:r>
      <w:r w:rsidRPr="005F19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</w:t>
      </w:r>
    </w:p>
    <w:p w14:paraId="0B515C8C" w14:textId="5A5231A4" w:rsidR="005F1912" w:rsidRPr="00B26867" w:rsidRDefault="005F1912" w:rsidP="00B26867">
      <w:pPr>
        <w:spacing w:after="0"/>
        <w:ind w:firstLine="708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2.Шелмаков Максим Русланович</w:t>
      </w:r>
      <w:r w:rsidR="00B26867" w:rsidRPr="00B26867">
        <w:rPr>
          <w:rFonts w:ascii="Times New Roman" w:hAnsi="Times New Roman"/>
          <w:sz w:val="28"/>
          <w:szCs w:val="28"/>
        </w:rPr>
        <w:t xml:space="preserve"> </w:t>
      </w:r>
      <w:r w:rsidR="00B26867">
        <w:rPr>
          <w:rFonts w:ascii="Times New Roman" w:hAnsi="Times New Roman"/>
          <w:sz w:val="28"/>
          <w:szCs w:val="28"/>
          <w:lang w:val="en-US"/>
        </w:rPr>
        <w:t>ST</w:t>
      </w:r>
      <w:r w:rsidR="00B26867" w:rsidRPr="005F1912">
        <w:rPr>
          <w:rFonts w:ascii="Times New Roman" w:hAnsi="Times New Roman"/>
          <w:sz w:val="28"/>
          <w:szCs w:val="28"/>
        </w:rPr>
        <w:t>/</w:t>
      </w:r>
      <w:r w:rsidR="00B26867">
        <w:rPr>
          <w:rFonts w:ascii="Times New Roman" w:hAnsi="Times New Roman"/>
          <w:sz w:val="28"/>
          <w:szCs w:val="28"/>
          <w:lang w:val="en-US"/>
        </w:rPr>
        <w:t>LA</w:t>
      </w:r>
      <w:r w:rsidR="00B26867" w:rsidRPr="005F1912">
        <w:rPr>
          <w:rFonts w:ascii="Times New Roman" w:hAnsi="Times New Roman"/>
          <w:sz w:val="28"/>
          <w:szCs w:val="28"/>
        </w:rPr>
        <w:t xml:space="preserve"> </w:t>
      </w:r>
      <w:r w:rsidR="00B26867">
        <w:rPr>
          <w:rFonts w:ascii="Times New Roman" w:hAnsi="Times New Roman"/>
          <w:sz w:val="28"/>
          <w:szCs w:val="28"/>
          <w:lang w:val="en-US"/>
        </w:rPr>
        <w:t>D</w:t>
      </w:r>
    </w:p>
    <w:p w14:paraId="46D12A7A" w14:textId="4D1B2035" w:rsidR="005F1912" w:rsidRPr="00B26867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3.Бачурина Татьяна Николаевна</w:t>
      </w:r>
      <w:r w:rsidR="00B26867" w:rsidRPr="00B26867">
        <w:rPr>
          <w:rFonts w:ascii="Times New Roman" w:hAnsi="Times New Roman"/>
          <w:sz w:val="28"/>
          <w:szCs w:val="28"/>
        </w:rPr>
        <w:t xml:space="preserve"> </w:t>
      </w:r>
      <w:r w:rsidR="00B26867">
        <w:rPr>
          <w:rFonts w:ascii="Times New Roman" w:hAnsi="Times New Roman"/>
          <w:sz w:val="28"/>
          <w:szCs w:val="28"/>
          <w:lang w:val="en-US"/>
        </w:rPr>
        <w:t>ST</w:t>
      </w:r>
      <w:r w:rsidR="00B26867" w:rsidRPr="005F1912">
        <w:rPr>
          <w:rFonts w:ascii="Times New Roman" w:hAnsi="Times New Roman"/>
          <w:sz w:val="28"/>
          <w:szCs w:val="28"/>
        </w:rPr>
        <w:t>/</w:t>
      </w:r>
      <w:r w:rsidR="00B26867">
        <w:rPr>
          <w:rFonts w:ascii="Times New Roman" w:hAnsi="Times New Roman"/>
          <w:sz w:val="28"/>
          <w:szCs w:val="28"/>
          <w:lang w:val="en-US"/>
        </w:rPr>
        <w:t>LA</w:t>
      </w:r>
      <w:r w:rsidR="00B26867" w:rsidRPr="005F1912">
        <w:rPr>
          <w:rFonts w:ascii="Times New Roman" w:hAnsi="Times New Roman"/>
          <w:sz w:val="28"/>
          <w:szCs w:val="28"/>
        </w:rPr>
        <w:t xml:space="preserve"> </w:t>
      </w:r>
      <w:r w:rsidR="00B26867">
        <w:rPr>
          <w:rFonts w:ascii="Times New Roman" w:hAnsi="Times New Roman"/>
          <w:sz w:val="28"/>
          <w:szCs w:val="28"/>
          <w:lang w:val="en-US"/>
        </w:rPr>
        <w:t>B</w:t>
      </w:r>
    </w:p>
    <w:p w14:paraId="2494358B" w14:textId="227FBE1D" w:rsidR="005F1912" w:rsidRPr="00B26867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4.Громов Максим Алексеевич</w:t>
      </w:r>
      <w:r w:rsidR="00B26867" w:rsidRPr="00B26867">
        <w:rPr>
          <w:rFonts w:ascii="Times New Roman" w:hAnsi="Times New Roman"/>
          <w:sz w:val="28"/>
          <w:szCs w:val="28"/>
        </w:rPr>
        <w:t xml:space="preserve"> </w:t>
      </w:r>
      <w:r w:rsidR="00B26867">
        <w:rPr>
          <w:rFonts w:ascii="Times New Roman" w:hAnsi="Times New Roman"/>
          <w:sz w:val="28"/>
          <w:szCs w:val="28"/>
          <w:lang w:val="en-US"/>
        </w:rPr>
        <w:t>ST</w:t>
      </w:r>
      <w:r w:rsidR="00B26867" w:rsidRPr="005F1912">
        <w:rPr>
          <w:rFonts w:ascii="Times New Roman" w:hAnsi="Times New Roman"/>
          <w:sz w:val="28"/>
          <w:szCs w:val="28"/>
        </w:rPr>
        <w:t>/</w:t>
      </w:r>
      <w:r w:rsidR="00B26867">
        <w:rPr>
          <w:rFonts w:ascii="Times New Roman" w:hAnsi="Times New Roman"/>
          <w:sz w:val="28"/>
          <w:szCs w:val="28"/>
          <w:lang w:val="en-US"/>
        </w:rPr>
        <w:t>LA</w:t>
      </w:r>
      <w:r w:rsidR="00B26867" w:rsidRPr="005F1912">
        <w:rPr>
          <w:rFonts w:ascii="Times New Roman" w:hAnsi="Times New Roman"/>
          <w:sz w:val="28"/>
          <w:szCs w:val="28"/>
        </w:rPr>
        <w:t xml:space="preserve"> </w:t>
      </w:r>
      <w:r w:rsidR="00B26867">
        <w:rPr>
          <w:rFonts w:ascii="Times New Roman" w:hAnsi="Times New Roman"/>
          <w:sz w:val="28"/>
          <w:szCs w:val="28"/>
          <w:lang w:val="en-US"/>
        </w:rPr>
        <w:t>B</w:t>
      </w:r>
    </w:p>
    <w:p w14:paraId="77094B57" w14:textId="576E34B4" w:rsidR="005F1912" w:rsidRPr="00B26867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5.Мельник Андрей Анатольевич</w:t>
      </w:r>
      <w:r w:rsidR="00B26867" w:rsidRPr="00B26867">
        <w:rPr>
          <w:rFonts w:ascii="Times New Roman" w:hAnsi="Times New Roman"/>
          <w:sz w:val="28"/>
          <w:szCs w:val="28"/>
        </w:rPr>
        <w:t xml:space="preserve"> </w:t>
      </w:r>
      <w:r w:rsidR="00B26867">
        <w:rPr>
          <w:rFonts w:ascii="Times New Roman" w:hAnsi="Times New Roman"/>
          <w:sz w:val="28"/>
          <w:szCs w:val="28"/>
          <w:lang w:val="en-US"/>
        </w:rPr>
        <w:t>ST</w:t>
      </w:r>
      <w:r w:rsidR="00B26867" w:rsidRPr="005F1912">
        <w:rPr>
          <w:rFonts w:ascii="Times New Roman" w:hAnsi="Times New Roman"/>
          <w:sz w:val="28"/>
          <w:szCs w:val="28"/>
        </w:rPr>
        <w:t>/</w:t>
      </w:r>
      <w:r w:rsidR="00B26867">
        <w:rPr>
          <w:rFonts w:ascii="Times New Roman" w:hAnsi="Times New Roman"/>
          <w:sz w:val="28"/>
          <w:szCs w:val="28"/>
          <w:lang w:val="en-US"/>
        </w:rPr>
        <w:t>LA</w:t>
      </w:r>
      <w:r w:rsidR="00B26867" w:rsidRPr="005F1912">
        <w:rPr>
          <w:rFonts w:ascii="Times New Roman" w:hAnsi="Times New Roman"/>
          <w:sz w:val="28"/>
          <w:szCs w:val="28"/>
        </w:rPr>
        <w:t xml:space="preserve"> </w:t>
      </w:r>
      <w:r w:rsidR="00B26867">
        <w:rPr>
          <w:rFonts w:ascii="Times New Roman" w:hAnsi="Times New Roman"/>
          <w:sz w:val="28"/>
          <w:szCs w:val="28"/>
          <w:lang w:val="en-US"/>
        </w:rPr>
        <w:t>D</w:t>
      </w:r>
    </w:p>
    <w:p w14:paraId="148F5653" w14:textId="6F43F87D" w:rsidR="005F1912" w:rsidRPr="00B26867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6.Садвокасова Дария </w:t>
      </w:r>
      <w:proofErr w:type="spellStart"/>
      <w:r>
        <w:rPr>
          <w:rFonts w:ascii="Times New Roman" w:hAnsi="Times New Roman"/>
          <w:sz w:val="28"/>
          <w:szCs w:val="28"/>
        </w:rPr>
        <w:t>Азаматовна</w:t>
      </w:r>
      <w:proofErr w:type="spellEnd"/>
      <w:r w:rsidR="00B26867" w:rsidRPr="00B26867">
        <w:rPr>
          <w:rFonts w:ascii="Times New Roman" w:hAnsi="Times New Roman"/>
          <w:sz w:val="28"/>
          <w:szCs w:val="28"/>
        </w:rPr>
        <w:t xml:space="preserve"> </w:t>
      </w:r>
      <w:r w:rsidR="00B26867">
        <w:rPr>
          <w:rFonts w:ascii="Times New Roman" w:hAnsi="Times New Roman"/>
          <w:sz w:val="28"/>
          <w:szCs w:val="28"/>
          <w:lang w:val="en-US"/>
        </w:rPr>
        <w:t>ST</w:t>
      </w:r>
      <w:r w:rsidR="00B26867" w:rsidRPr="005F1912">
        <w:rPr>
          <w:rFonts w:ascii="Times New Roman" w:hAnsi="Times New Roman"/>
          <w:sz w:val="28"/>
          <w:szCs w:val="28"/>
        </w:rPr>
        <w:t>/</w:t>
      </w:r>
      <w:r w:rsidR="00B26867">
        <w:rPr>
          <w:rFonts w:ascii="Times New Roman" w:hAnsi="Times New Roman"/>
          <w:sz w:val="28"/>
          <w:szCs w:val="28"/>
          <w:lang w:val="en-US"/>
        </w:rPr>
        <w:t>LA</w:t>
      </w:r>
      <w:r w:rsidR="00B26867" w:rsidRPr="005F1912">
        <w:rPr>
          <w:rFonts w:ascii="Times New Roman" w:hAnsi="Times New Roman"/>
          <w:sz w:val="28"/>
          <w:szCs w:val="28"/>
        </w:rPr>
        <w:t xml:space="preserve"> </w:t>
      </w:r>
      <w:r w:rsidR="00B26867">
        <w:rPr>
          <w:rFonts w:ascii="Times New Roman" w:hAnsi="Times New Roman"/>
          <w:sz w:val="28"/>
          <w:szCs w:val="28"/>
          <w:lang w:val="en-US"/>
        </w:rPr>
        <w:t>C</w:t>
      </w:r>
    </w:p>
    <w:p w14:paraId="03214438" w14:textId="7141CD4C" w:rsidR="005F1912" w:rsidRPr="00B26867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7.Поздняк Александр Андреевич</w:t>
      </w:r>
      <w:r w:rsidR="00B26867" w:rsidRPr="00B26867">
        <w:rPr>
          <w:rFonts w:ascii="Times New Roman" w:hAnsi="Times New Roman"/>
          <w:sz w:val="28"/>
          <w:szCs w:val="28"/>
        </w:rPr>
        <w:t xml:space="preserve"> </w:t>
      </w:r>
      <w:r w:rsidR="00B26867">
        <w:rPr>
          <w:rFonts w:ascii="Times New Roman" w:hAnsi="Times New Roman"/>
          <w:sz w:val="28"/>
          <w:szCs w:val="28"/>
          <w:lang w:val="en-US"/>
        </w:rPr>
        <w:t>ST</w:t>
      </w:r>
      <w:r w:rsidR="00B26867" w:rsidRPr="005F1912">
        <w:rPr>
          <w:rFonts w:ascii="Times New Roman" w:hAnsi="Times New Roman"/>
          <w:sz w:val="28"/>
          <w:szCs w:val="28"/>
        </w:rPr>
        <w:t>/</w:t>
      </w:r>
      <w:r w:rsidR="00B26867">
        <w:rPr>
          <w:rFonts w:ascii="Times New Roman" w:hAnsi="Times New Roman"/>
          <w:sz w:val="28"/>
          <w:szCs w:val="28"/>
          <w:lang w:val="en-US"/>
        </w:rPr>
        <w:t>LA</w:t>
      </w:r>
      <w:r w:rsidR="00B26867" w:rsidRPr="005F1912">
        <w:rPr>
          <w:rFonts w:ascii="Times New Roman" w:hAnsi="Times New Roman"/>
          <w:sz w:val="28"/>
          <w:szCs w:val="28"/>
        </w:rPr>
        <w:t xml:space="preserve"> </w:t>
      </w:r>
      <w:r w:rsidR="00B26867">
        <w:rPr>
          <w:rFonts w:ascii="Times New Roman" w:hAnsi="Times New Roman"/>
          <w:sz w:val="28"/>
          <w:szCs w:val="28"/>
          <w:lang w:val="en-US"/>
        </w:rPr>
        <w:t>D</w:t>
      </w:r>
    </w:p>
    <w:p w14:paraId="18FC7C98" w14:textId="350AB319" w:rsidR="005F1912" w:rsidRPr="00B26867" w:rsidRDefault="005F1912" w:rsidP="00B26867">
      <w:pPr>
        <w:spacing w:after="0"/>
        <w:ind w:firstLine="708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8.Нуртазин Амир </w:t>
      </w:r>
      <w:proofErr w:type="spellStart"/>
      <w:r>
        <w:rPr>
          <w:rFonts w:ascii="Times New Roman" w:hAnsi="Times New Roman"/>
          <w:sz w:val="28"/>
          <w:szCs w:val="28"/>
        </w:rPr>
        <w:t>Арсыланович</w:t>
      </w:r>
      <w:proofErr w:type="spellEnd"/>
      <w:r w:rsidR="00B26867" w:rsidRPr="00B26867">
        <w:rPr>
          <w:rFonts w:ascii="Times New Roman" w:hAnsi="Times New Roman"/>
          <w:sz w:val="28"/>
          <w:szCs w:val="28"/>
        </w:rPr>
        <w:t xml:space="preserve"> </w:t>
      </w:r>
      <w:r w:rsidR="00B26867">
        <w:rPr>
          <w:rFonts w:ascii="Times New Roman" w:hAnsi="Times New Roman"/>
          <w:sz w:val="28"/>
          <w:szCs w:val="28"/>
          <w:lang w:val="en-US"/>
        </w:rPr>
        <w:t>ST</w:t>
      </w:r>
      <w:r w:rsidR="00B26867" w:rsidRPr="005F1912">
        <w:rPr>
          <w:rFonts w:ascii="Times New Roman" w:hAnsi="Times New Roman"/>
          <w:sz w:val="28"/>
          <w:szCs w:val="28"/>
        </w:rPr>
        <w:t>/</w:t>
      </w:r>
      <w:r w:rsidR="00B26867">
        <w:rPr>
          <w:rFonts w:ascii="Times New Roman" w:hAnsi="Times New Roman"/>
          <w:sz w:val="28"/>
          <w:szCs w:val="28"/>
          <w:lang w:val="en-US"/>
        </w:rPr>
        <w:t>LA</w:t>
      </w:r>
      <w:r w:rsidR="00B26867" w:rsidRPr="005F1912">
        <w:rPr>
          <w:rFonts w:ascii="Times New Roman" w:hAnsi="Times New Roman"/>
          <w:sz w:val="28"/>
          <w:szCs w:val="28"/>
        </w:rPr>
        <w:t xml:space="preserve"> </w:t>
      </w:r>
      <w:r w:rsidR="00B26867">
        <w:rPr>
          <w:rFonts w:ascii="Times New Roman" w:hAnsi="Times New Roman"/>
          <w:sz w:val="28"/>
          <w:szCs w:val="28"/>
          <w:lang w:val="en-US"/>
        </w:rPr>
        <w:t>B</w:t>
      </w:r>
    </w:p>
    <w:p w14:paraId="55C1E669" w14:textId="0CE22AD1" w:rsidR="005F1912" w:rsidRPr="00B26867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9.Терентьева Виктория Артемовна</w:t>
      </w:r>
      <w:r w:rsidR="00B26867" w:rsidRPr="00B26867">
        <w:rPr>
          <w:rFonts w:ascii="Times New Roman" w:hAnsi="Times New Roman"/>
          <w:sz w:val="28"/>
          <w:szCs w:val="28"/>
        </w:rPr>
        <w:t xml:space="preserve"> </w:t>
      </w:r>
      <w:r w:rsidR="00B26867">
        <w:rPr>
          <w:rFonts w:ascii="Times New Roman" w:hAnsi="Times New Roman"/>
          <w:sz w:val="28"/>
          <w:szCs w:val="28"/>
          <w:lang w:val="en-US"/>
        </w:rPr>
        <w:t>ST</w:t>
      </w:r>
      <w:r w:rsidR="00B26867" w:rsidRPr="005F1912">
        <w:rPr>
          <w:rFonts w:ascii="Times New Roman" w:hAnsi="Times New Roman"/>
          <w:sz w:val="28"/>
          <w:szCs w:val="28"/>
        </w:rPr>
        <w:t>/</w:t>
      </w:r>
      <w:r w:rsidR="00B26867">
        <w:rPr>
          <w:rFonts w:ascii="Times New Roman" w:hAnsi="Times New Roman"/>
          <w:sz w:val="28"/>
          <w:szCs w:val="28"/>
          <w:lang w:val="en-US"/>
        </w:rPr>
        <w:t>LA</w:t>
      </w:r>
      <w:r w:rsidR="00B26867" w:rsidRPr="005F1912">
        <w:rPr>
          <w:rFonts w:ascii="Times New Roman" w:hAnsi="Times New Roman"/>
          <w:sz w:val="28"/>
          <w:szCs w:val="28"/>
        </w:rPr>
        <w:t xml:space="preserve"> </w:t>
      </w:r>
      <w:r w:rsidR="00B26867">
        <w:rPr>
          <w:rFonts w:ascii="Times New Roman" w:hAnsi="Times New Roman"/>
          <w:sz w:val="28"/>
          <w:szCs w:val="28"/>
          <w:lang w:val="en-US"/>
        </w:rPr>
        <w:t>B</w:t>
      </w:r>
    </w:p>
    <w:p w14:paraId="5DA73654" w14:textId="7FCE33FD" w:rsidR="005F1912" w:rsidRPr="00B52080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10.Гуменюк Нелли Николаевна</w:t>
      </w:r>
      <w:r w:rsidR="00B26867" w:rsidRPr="00B26867">
        <w:rPr>
          <w:rFonts w:ascii="Times New Roman" w:hAnsi="Times New Roman"/>
          <w:sz w:val="28"/>
          <w:szCs w:val="28"/>
        </w:rPr>
        <w:t xml:space="preserve"> </w:t>
      </w:r>
      <w:r w:rsidR="00B52080">
        <w:rPr>
          <w:rFonts w:ascii="Times New Roman" w:hAnsi="Times New Roman"/>
          <w:sz w:val="28"/>
          <w:szCs w:val="28"/>
          <w:lang w:val="en-US"/>
        </w:rPr>
        <w:t>LA</w:t>
      </w:r>
      <w:r w:rsidR="00B52080" w:rsidRPr="005F1912">
        <w:rPr>
          <w:rFonts w:ascii="Times New Roman" w:hAnsi="Times New Roman"/>
          <w:sz w:val="28"/>
          <w:szCs w:val="28"/>
        </w:rPr>
        <w:t xml:space="preserve"> </w:t>
      </w:r>
      <w:r w:rsidR="00B52080">
        <w:rPr>
          <w:rFonts w:ascii="Times New Roman" w:hAnsi="Times New Roman"/>
          <w:sz w:val="28"/>
          <w:szCs w:val="28"/>
        </w:rPr>
        <w:t>А</w:t>
      </w:r>
    </w:p>
    <w:p w14:paraId="749668B5" w14:textId="034CF2B0" w:rsidR="005F1912" w:rsidRDefault="005F1912" w:rsidP="00B26867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11.Семкина Софья Юрьевна</w:t>
      </w:r>
      <w:r w:rsidR="00B26867">
        <w:rPr>
          <w:rFonts w:ascii="Times New Roman" w:hAnsi="Times New Roman"/>
          <w:sz w:val="28"/>
          <w:szCs w:val="28"/>
        </w:rPr>
        <w:t xml:space="preserve"> </w:t>
      </w:r>
      <w:r w:rsidR="00B26867">
        <w:rPr>
          <w:rFonts w:ascii="Times New Roman" w:hAnsi="Times New Roman"/>
          <w:sz w:val="28"/>
          <w:szCs w:val="28"/>
          <w:lang w:val="en-US"/>
        </w:rPr>
        <w:t>ST</w:t>
      </w:r>
      <w:r w:rsidR="00B26867" w:rsidRPr="005F1912">
        <w:rPr>
          <w:rFonts w:ascii="Times New Roman" w:hAnsi="Times New Roman"/>
          <w:sz w:val="28"/>
          <w:szCs w:val="28"/>
        </w:rPr>
        <w:t>/</w:t>
      </w:r>
      <w:r w:rsidR="00B26867">
        <w:rPr>
          <w:rFonts w:ascii="Times New Roman" w:hAnsi="Times New Roman"/>
          <w:sz w:val="28"/>
          <w:szCs w:val="28"/>
          <w:lang w:val="en-US"/>
        </w:rPr>
        <w:t>LA</w:t>
      </w:r>
      <w:r w:rsidR="00B26867" w:rsidRPr="005F1912">
        <w:rPr>
          <w:rFonts w:ascii="Times New Roman" w:hAnsi="Times New Roman"/>
          <w:sz w:val="28"/>
          <w:szCs w:val="28"/>
        </w:rPr>
        <w:t xml:space="preserve"> </w:t>
      </w:r>
      <w:r w:rsidR="00B26867">
        <w:rPr>
          <w:rFonts w:ascii="Times New Roman" w:hAnsi="Times New Roman"/>
          <w:sz w:val="28"/>
          <w:szCs w:val="28"/>
          <w:lang w:val="en-US"/>
        </w:rPr>
        <w:t>B</w:t>
      </w:r>
    </w:p>
    <w:p w14:paraId="1181AA51" w14:textId="14771094" w:rsidR="005F1912" w:rsidRPr="00721599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12.Брант Марк Александрович </w:t>
      </w:r>
      <w:r w:rsidR="00B52080">
        <w:rPr>
          <w:rFonts w:ascii="Times New Roman" w:hAnsi="Times New Roman"/>
          <w:sz w:val="28"/>
          <w:szCs w:val="28"/>
          <w:lang w:val="en-US"/>
        </w:rPr>
        <w:t>ST</w:t>
      </w:r>
      <w:r w:rsidR="00B52080" w:rsidRPr="005F1912">
        <w:rPr>
          <w:rFonts w:ascii="Times New Roman" w:hAnsi="Times New Roman"/>
          <w:sz w:val="28"/>
          <w:szCs w:val="28"/>
        </w:rPr>
        <w:t>/</w:t>
      </w:r>
      <w:r w:rsidR="00B52080">
        <w:rPr>
          <w:rFonts w:ascii="Times New Roman" w:hAnsi="Times New Roman"/>
          <w:sz w:val="28"/>
          <w:szCs w:val="28"/>
          <w:lang w:val="en-US"/>
        </w:rPr>
        <w:t>LA</w:t>
      </w:r>
      <w:r w:rsidR="00B52080" w:rsidRPr="005F1912">
        <w:rPr>
          <w:rFonts w:ascii="Times New Roman" w:hAnsi="Times New Roman"/>
          <w:sz w:val="28"/>
          <w:szCs w:val="28"/>
        </w:rPr>
        <w:t xml:space="preserve"> </w:t>
      </w:r>
      <w:r w:rsidR="00B52080">
        <w:rPr>
          <w:rFonts w:ascii="Times New Roman" w:hAnsi="Times New Roman"/>
          <w:sz w:val="28"/>
          <w:szCs w:val="28"/>
          <w:lang w:val="en-US"/>
        </w:rPr>
        <w:t>D</w:t>
      </w:r>
    </w:p>
    <w:p w14:paraId="00BC7B57" w14:textId="037CF7AC" w:rsidR="005F1912" w:rsidRPr="00B26867" w:rsidRDefault="005F1912" w:rsidP="005F1912">
      <w:pPr>
        <w:spacing w:after="0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Решили: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 w:rsidR="00B26867">
        <w:rPr>
          <w:rFonts w:ascii="Times New Roman" w:hAnsi="Times New Roman"/>
          <w:sz w:val="28"/>
          <w:szCs w:val="28"/>
        </w:rPr>
        <w:t>присвоить классы.</w:t>
      </w:r>
    </w:p>
    <w:p w14:paraId="59D46171" w14:textId="77777777" w:rsidR="005F1912" w:rsidRPr="00721599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Голосовали:</w:t>
      </w:r>
      <w:r w:rsidRPr="00721599">
        <w:rPr>
          <w:rFonts w:ascii="Times New Roman" w:hAnsi="Times New Roman"/>
          <w:sz w:val="28"/>
          <w:szCs w:val="28"/>
        </w:rPr>
        <w:t xml:space="preserve"> «ЗА» единогласно. </w:t>
      </w:r>
    </w:p>
    <w:p w14:paraId="43AB05AB" w14:textId="77777777" w:rsidR="005F1912" w:rsidRPr="00721599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t>Решение принято.</w:t>
      </w:r>
    </w:p>
    <w:p w14:paraId="1305395B" w14:textId="77777777" w:rsidR="005F1912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4A760F6E" w14:textId="6C362D04" w:rsidR="005F1912" w:rsidRPr="00721599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4</w:t>
      </w:r>
      <w:r w:rsidRPr="00721599">
        <w:rPr>
          <w:rFonts w:ascii="Times New Roman" w:hAnsi="Times New Roman"/>
          <w:b/>
          <w:bCs/>
          <w:sz w:val="28"/>
          <w:szCs w:val="28"/>
        </w:rPr>
        <w:t>-й вопрос повестки дня: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</w:p>
    <w:p w14:paraId="2E3AD1B8" w14:textId="1029257E" w:rsidR="005F1912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Решили: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 w:rsidR="00002829">
        <w:rPr>
          <w:rFonts w:ascii="Times New Roman" w:hAnsi="Times New Roman"/>
          <w:sz w:val="28"/>
          <w:szCs w:val="28"/>
        </w:rPr>
        <w:t xml:space="preserve">Руководствуясь Федеральным законом «О физической культуре и спорте в РФ» от 04.12.2007 №329-Ф3, Правилами вида спорта «Танцевальный спорт», Положением о массовом танцевальном спорте ФТСАРР, Требованиями к организаторам спортивных соревнований по танцевальному спорту Общероссийской общественной организации ФТСАРР (с </w:t>
      </w:r>
      <w:proofErr w:type="spellStart"/>
      <w:r w:rsidR="00002829">
        <w:rPr>
          <w:rFonts w:ascii="Times New Roman" w:hAnsi="Times New Roman"/>
          <w:sz w:val="28"/>
          <w:szCs w:val="28"/>
        </w:rPr>
        <w:t>изминениями</w:t>
      </w:r>
      <w:proofErr w:type="spellEnd"/>
      <w:r w:rsidR="00002829">
        <w:rPr>
          <w:rFonts w:ascii="Times New Roman" w:hAnsi="Times New Roman"/>
          <w:sz w:val="28"/>
          <w:szCs w:val="28"/>
        </w:rPr>
        <w:t xml:space="preserve"> утвержденными решением Президиума ФТСАРР от «30» октября 2020 г. №130), Решением Президиума ФТСАРР от 19.09.2025, иными нормативными документами ФТСОО, а так же принимая во внимание факт, что ФТСОО является </w:t>
      </w:r>
      <w:r w:rsidR="008D7B6F">
        <w:rPr>
          <w:rFonts w:ascii="Times New Roman" w:hAnsi="Times New Roman"/>
          <w:sz w:val="28"/>
          <w:szCs w:val="28"/>
        </w:rPr>
        <w:t>единственной аккредитованной спортивной организацией по виду спорта «танцевальный спорт» на территории Омской области, являющаяся действующим членом Общероссийской общественной организации «Всероссийская Федерация танцевального спорта и акробатического рок-н-ролла».</w:t>
      </w:r>
    </w:p>
    <w:p w14:paraId="517A94DA" w14:textId="2C05ACC0" w:rsidR="008D7B6F" w:rsidRDefault="008D7B6F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Запретить организаторам мероприятий являющимися членами ФТСОО:</w:t>
      </w:r>
    </w:p>
    <w:p w14:paraId="3A57EC85" w14:textId="0D3DAB7F" w:rsidR="008D7B6F" w:rsidRDefault="008D7B6F" w:rsidP="008D7B6F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6D684D">
        <w:rPr>
          <w:rFonts w:ascii="Times New Roman" w:hAnsi="Times New Roman"/>
          <w:sz w:val="28"/>
          <w:szCs w:val="28"/>
        </w:rPr>
        <w:t>спользовать эмблему, аббревиатуру, логотипы, а также иную атрибутику, которая имеет отношение к ФТСОО или ФТСАРР на соревнованиях или фестивалях, не стоящих в календарном плане организации.</w:t>
      </w:r>
    </w:p>
    <w:p w14:paraId="304DA5B9" w14:textId="79A78353" w:rsidR="006D684D" w:rsidRDefault="006D684D" w:rsidP="008D7B6F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Вносить в регламент мероприятия группы соревнований или фестивалей не соответствующим требованиям нормативных документов, установленных в организации.</w:t>
      </w:r>
    </w:p>
    <w:p w14:paraId="23C2876F" w14:textId="5B5391D3" w:rsidR="006D684D" w:rsidRDefault="006D684D" w:rsidP="008D7B6F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соревнования или фестивали не имеющих отношения к ФТСОО и ФТСАРР между отделениями или группами соревнований или фестивалей организации.</w:t>
      </w:r>
    </w:p>
    <w:p w14:paraId="4ABA34EB" w14:textId="23E0CC87" w:rsidR="002A0BBF" w:rsidRDefault="002A0BBF" w:rsidP="008D7B6F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соревнования, фестивали, конкурсы с участием судей, имеющих отношение к Российскому танцевальному союзу, Союзу танцевального спорта России, иных организаций, аффилированных с данными организациями.</w:t>
      </w:r>
    </w:p>
    <w:p w14:paraId="2BC96D0A" w14:textId="0D9B4B51" w:rsidR="006D684D" w:rsidRDefault="002A0BBF" w:rsidP="002A0BBF">
      <w:pPr>
        <w:spacing w:after="0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D684D" w:rsidRPr="002A0BBF">
        <w:rPr>
          <w:rFonts w:ascii="Times New Roman" w:hAnsi="Times New Roman"/>
          <w:sz w:val="28"/>
          <w:szCs w:val="28"/>
        </w:rPr>
        <w:t>Обязать судей ФТ</w:t>
      </w:r>
      <w:r w:rsidRPr="002A0BBF">
        <w:rPr>
          <w:rFonts w:ascii="Times New Roman" w:hAnsi="Times New Roman"/>
          <w:sz w:val="28"/>
          <w:szCs w:val="28"/>
        </w:rPr>
        <w:t>АРР</w:t>
      </w:r>
      <w:r>
        <w:rPr>
          <w:rFonts w:ascii="Times New Roman" w:hAnsi="Times New Roman"/>
          <w:sz w:val="28"/>
          <w:szCs w:val="28"/>
        </w:rPr>
        <w:t>, являющимися членами ФТСОО</w:t>
      </w:r>
    </w:p>
    <w:p w14:paraId="6FA1B56E" w14:textId="3E05FCED" w:rsidR="002A0BBF" w:rsidRDefault="002A0BBF" w:rsidP="002A0BBF">
      <w:pPr>
        <w:pStyle w:val="a7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Подавать письменный запрос в Президиум ФТСОО на участие в мероприятиях, не стоящих в календарном плане ФТСАРР</w:t>
      </w:r>
    </w:p>
    <w:p w14:paraId="13418430" w14:textId="77777777" w:rsidR="002A0BBF" w:rsidRDefault="002A0BBF" w:rsidP="002A0BBF">
      <w:pPr>
        <w:pStyle w:val="a7"/>
        <w:spacing w:after="0"/>
        <w:ind w:left="1068"/>
        <w:rPr>
          <w:rFonts w:ascii="Times New Roman" w:hAnsi="Times New Roman"/>
          <w:sz w:val="28"/>
          <w:szCs w:val="28"/>
        </w:rPr>
      </w:pPr>
    </w:p>
    <w:p w14:paraId="621A2D28" w14:textId="5AB80A67" w:rsidR="002A0BBF" w:rsidRPr="002A0BBF" w:rsidRDefault="002A0BBF" w:rsidP="00B71321">
      <w:pPr>
        <w:spacing w:after="0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Pr="002A0BBF">
        <w:rPr>
          <w:rFonts w:ascii="Times New Roman" w:hAnsi="Times New Roman"/>
          <w:b/>
          <w:bCs/>
          <w:sz w:val="28"/>
          <w:szCs w:val="28"/>
        </w:rPr>
        <w:t>-й вопрос повестки дня:</w:t>
      </w:r>
      <w:r w:rsidRPr="002A0BBF">
        <w:rPr>
          <w:rFonts w:ascii="Times New Roman" w:hAnsi="Times New Roman"/>
          <w:sz w:val="28"/>
          <w:szCs w:val="28"/>
        </w:rPr>
        <w:t xml:space="preserve"> </w:t>
      </w:r>
      <w:r w:rsidR="00B71321">
        <w:rPr>
          <w:rFonts w:ascii="Times New Roman" w:hAnsi="Times New Roman"/>
          <w:sz w:val="28"/>
          <w:szCs w:val="28"/>
        </w:rPr>
        <w:t>утверждение регламента «Кубка Деда Мороза»</w:t>
      </w:r>
      <w:r w:rsidR="00B71321">
        <w:rPr>
          <w:rFonts w:ascii="Times New Roman" w:hAnsi="Times New Roman"/>
          <w:sz w:val="28"/>
          <w:szCs w:val="28"/>
        </w:rPr>
        <w:br/>
      </w:r>
      <w:r w:rsidR="00B71321" w:rsidRPr="00B71321">
        <w:rPr>
          <w:rFonts w:ascii="Times New Roman" w:hAnsi="Times New Roman"/>
          <w:b/>
          <w:bCs/>
          <w:sz w:val="28"/>
          <w:szCs w:val="28"/>
        </w:rPr>
        <w:t>Решили</w:t>
      </w:r>
      <w:r w:rsidR="00B71321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B71321" w:rsidRPr="00B71321">
        <w:rPr>
          <w:rFonts w:ascii="Times New Roman" w:hAnsi="Times New Roman"/>
          <w:sz w:val="28"/>
          <w:szCs w:val="28"/>
        </w:rPr>
        <w:t>принять с замечаниями, предложить организатору соревнований устранить замечания</w:t>
      </w:r>
    </w:p>
    <w:p w14:paraId="483051D0" w14:textId="77777777" w:rsidR="002A0BBF" w:rsidRPr="002A0BBF" w:rsidRDefault="002A0BBF" w:rsidP="002A0BBF">
      <w:pPr>
        <w:spacing w:after="0"/>
        <w:rPr>
          <w:rFonts w:ascii="Times New Roman" w:hAnsi="Times New Roman"/>
          <w:sz w:val="28"/>
          <w:szCs w:val="28"/>
        </w:rPr>
      </w:pPr>
    </w:p>
    <w:p w14:paraId="218C42C2" w14:textId="77777777" w:rsidR="005F1912" w:rsidRPr="00721599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Голосовали:</w:t>
      </w:r>
      <w:r w:rsidRPr="00721599">
        <w:rPr>
          <w:rFonts w:ascii="Times New Roman" w:hAnsi="Times New Roman"/>
          <w:sz w:val="28"/>
          <w:szCs w:val="28"/>
        </w:rPr>
        <w:t xml:space="preserve"> «ЗА» единогласно. </w:t>
      </w:r>
    </w:p>
    <w:p w14:paraId="1CE9C7D2" w14:textId="77777777" w:rsidR="005F1912" w:rsidRPr="00721599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t>Решение принято.</w:t>
      </w:r>
    </w:p>
    <w:p w14:paraId="4FA397BC" w14:textId="77777777" w:rsidR="005F1912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5200D5F9" w14:textId="3DC945D7" w:rsidR="005F1912" w:rsidRPr="00721599" w:rsidRDefault="005F1912" w:rsidP="005F1912">
      <w:pPr>
        <w:spacing w:after="0"/>
        <w:rPr>
          <w:rFonts w:ascii="Times New Roman" w:hAnsi="Times New Roman"/>
          <w:sz w:val="28"/>
          <w:szCs w:val="28"/>
        </w:rPr>
      </w:pPr>
    </w:p>
    <w:p w14:paraId="051D80A9" w14:textId="77777777" w:rsidR="005F1912" w:rsidRPr="00721599" w:rsidRDefault="005F1912" w:rsidP="005F1912">
      <w:pPr>
        <w:spacing w:after="0"/>
        <w:rPr>
          <w:rFonts w:ascii="Times New Roman" w:hAnsi="Times New Roman"/>
          <w:sz w:val="28"/>
          <w:szCs w:val="28"/>
        </w:rPr>
      </w:pPr>
    </w:p>
    <w:p w14:paraId="57DD86A5" w14:textId="77777777" w:rsidR="005F1912" w:rsidRPr="00721599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Председательствующий: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</w:p>
    <w:p w14:paraId="68834B12" w14:textId="77777777" w:rsidR="005F1912" w:rsidRPr="00721599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0FE3D74C" w14:textId="77777777" w:rsidR="005F1912" w:rsidRPr="00721599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t>Семенов В.А. ____________________</w:t>
      </w:r>
    </w:p>
    <w:p w14:paraId="32C72559" w14:textId="77777777" w:rsidR="005F1912" w:rsidRPr="00721599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1CF09DA7" w14:textId="77777777" w:rsidR="005F1912" w:rsidRPr="00721599" w:rsidRDefault="005F1912" w:rsidP="005F1912">
      <w:pPr>
        <w:spacing w:after="0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 xml:space="preserve">Член Президиума: </w:t>
      </w:r>
    </w:p>
    <w:p w14:paraId="55DCCCBC" w14:textId="77777777" w:rsidR="005F1912" w:rsidRPr="00721599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12A72390" w14:textId="77777777" w:rsidR="005F1912" w:rsidRDefault="005F1912" w:rsidP="005F1912">
      <w:pPr>
        <w:spacing w:after="0"/>
        <w:rPr>
          <w:rFonts w:ascii="Times New Roman" w:hAnsi="Times New Roman"/>
          <w:sz w:val="28"/>
          <w:szCs w:val="28"/>
        </w:rPr>
      </w:pPr>
    </w:p>
    <w:p w14:paraId="310C07EE" w14:textId="77777777" w:rsidR="005F1912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Кирдяшкин</w:t>
      </w:r>
      <w:proofErr w:type="spellEnd"/>
      <w:r>
        <w:rPr>
          <w:rFonts w:ascii="Times New Roman" w:hAnsi="Times New Roman"/>
          <w:sz w:val="28"/>
          <w:szCs w:val="28"/>
        </w:rPr>
        <w:t xml:space="preserve"> К.С. 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___________________</w:t>
      </w:r>
    </w:p>
    <w:p w14:paraId="35990D47" w14:textId="77777777" w:rsidR="005F1912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4B9F3223" w14:textId="77777777" w:rsidR="005F1912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Ефимова А.А._____________________</w:t>
      </w:r>
    </w:p>
    <w:p w14:paraId="35533E49" w14:textId="77777777" w:rsidR="005F1912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55893AA1" w14:textId="77777777" w:rsidR="005F1912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Шишова А.Р. ____________________</w:t>
      </w:r>
    </w:p>
    <w:p w14:paraId="0C9B109A" w14:textId="77777777" w:rsidR="005F1912" w:rsidRDefault="005F1912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33D89CD1" w14:textId="25E37BF2" w:rsidR="005F1912" w:rsidRDefault="00B26867" w:rsidP="005F19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Нагорный Р</w:t>
      </w:r>
      <w:r w:rsidR="005F191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К.</w:t>
      </w:r>
      <w:r w:rsidR="005F1912">
        <w:rPr>
          <w:rFonts w:ascii="Times New Roman" w:hAnsi="Times New Roman"/>
          <w:sz w:val="28"/>
          <w:szCs w:val="28"/>
        </w:rPr>
        <w:t>_________________</w:t>
      </w:r>
    </w:p>
    <w:p w14:paraId="1804D299" w14:textId="77777777" w:rsidR="005F1912" w:rsidRDefault="005F1912" w:rsidP="005F1912"/>
    <w:p w14:paraId="0C0FF4CD" w14:textId="77777777" w:rsidR="005F1912" w:rsidRDefault="005F1912" w:rsidP="005F1912"/>
    <w:p w14:paraId="1647639C" w14:textId="77777777" w:rsidR="00E465CC" w:rsidRDefault="00E465CC"/>
    <w:sectPr w:rsidR="00E46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16B49"/>
    <w:multiLevelType w:val="hybridMultilevel"/>
    <w:tmpl w:val="68947072"/>
    <w:lvl w:ilvl="0" w:tplc="376EEE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74807FC"/>
    <w:multiLevelType w:val="hybridMultilevel"/>
    <w:tmpl w:val="3CEEE1B0"/>
    <w:lvl w:ilvl="0" w:tplc="FB7697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94503113">
    <w:abstractNumId w:val="1"/>
  </w:num>
  <w:num w:numId="2" w16cid:durableId="21686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2C"/>
    <w:rsid w:val="00002829"/>
    <w:rsid w:val="002A0BBF"/>
    <w:rsid w:val="002F00A8"/>
    <w:rsid w:val="004F46B5"/>
    <w:rsid w:val="005F1912"/>
    <w:rsid w:val="006D684D"/>
    <w:rsid w:val="008D7B6F"/>
    <w:rsid w:val="00B26867"/>
    <w:rsid w:val="00B52080"/>
    <w:rsid w:val="00B71321"/>
    <w:rsid w:val="00C4612C"/>
    <w:rsid w:val="00E465CC"/>
    <w:rsid w:val="00EF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8FBB"/>
  <w15:chartTrackingRefBased/>
  <w15:docId w15:val="{EEB80E64-4298-4B6A-8373-F31A8E91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BBF"/>
    <w:rPr>
      <w:rFonts w:eastAsiaTheme="minorEastAsia" w:cs="Times New Roman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6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1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1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1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61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61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61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61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61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61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61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61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6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46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46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612C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461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612C"/>
    <w:pPr>
      <w:ind w:left="720"/>
      <w:contextualSpacing/>
    </w:pPr>
    <w:rPr>
      <w:rFonts w:eastAsiaTheme="minorHAnsi" w:cstheme="minorBidi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461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6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461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61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20077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2025-11-25T05:45:00Z</dcterms:created>
  <dcterms:modified xsi:type="dcterms:W3CDTF">2025-12-09T04:22:00Z</dcterms:modified>
</cp:coreProperties>
</file>